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ind w:left="2160" w:firstLine="0"/>
        <w:rPr>
          <w:rtl w:val="0"/>
        </w:rPr>
      </w:pPr>
      <w:r>
        <w:rPr>
          <w:rtl w:val="0"/>
          <w:lang w:val="es-ES_tradnl"/>
        </w:rPr>
        <w:t>Elizabeth Bryre Carroll Kaleugher, C.P.N.P.</w:t>
      </w:r>
    </w:p>
    <w:p>
      <w:pPr>
        <w:pStyle w:val="Body"/>
        <w:ind w:left="2160" w:firstLine="0"/>
        <w:rPr>
          <w:rtl w:val="0"/>
        </w:rPr>
      </w:pPr>
      <w:r>
        <w:rPr>
          <w:rtl w:val="0"/>
          <w:lang w:val="de-DE"/>
        </w:rPr>
        <w:t>413 Aspen Place</w:t>
      </w:r>
    </w:p>
    <w:p>
      <w:pPr>
        <w:pStyle w:val="Body"/>
        <w:ind w:left="2160" w:firstLine="0"/>
        <w:rPr>
          <w:rtl w:val="0"/>
        </w:rPr>
      </w:pPr>
      <w:r>
        <w:rPr>
          <w:rtl w:val="0"/>
          <w:lang w:val="da-DK"/>
        </w:rPr>
        <w:t>Golden, CO  80403</w:t>
      </w:r>
    </w:p>
    <w:p>
      <w:pPr>
        <w:pStyle w:val="Body"/>
        <w:ind w:left="2160" w:firstLine="0"/>
      </w:pPr>
      <w:r>
        <w:rPr>
          <w:rtl w:val="0"/>
        </w:rPr>
        <w:t xml:space="preserve">303-549-4752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"mailto:elizgolden1@gmail.com"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elizgolden1@gmail.com</w:t>
      </w:r>
      <w:r>
        <w:rPr/>
        <w:fldChar w:fldCharType="end" w:fldLock="0"/>
      </w:r>
    </w:p>
    <w:p>
      <w:pPr>
        <w:pStyle w:val="Body"/>
        <w:ind w:left="2160" w:firstLine="0"/>
      </w:pPr>
    </w:p>
    <w:p>
      <w:pPr>
        <w:pStyle w:val="Body"/>
        <w:ind w:left="2160" w:firstLine="0"/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Education/Training</w:t>
      </w:r>
    </w:p>
    <w:p>
      <w:pPr>
        <w:pStyle w:val="Body"/>
        <w:rPr>
          <w:rtl w:val="0"/>
        </w:rPr>
      </w:pPr>
      <w:r>
        <w:rPr>
          <w:u w:val="single"/>
          <w:rtl w:val="0"/>
          <w:lang w:val="en-US"/>
        </w:rPr>
        <w:t>Master of Science in Nursing</w:t>
      </w:r>
      <w:r>
        <w:rPr>
          <w:rtl w:val="0"/>
          <w:lang w:val="en-US"/>
        </w:rPr>
        <w:t>, Primary Care: Young Family</w:t>
      </w:r>
    </w:p>
    <w:p>
      <w:pPr>
        <w:pStyle w:val="Body"/>
        <w:ind w:firstLine="720"/>
        <w:rPr>
          <w:rtl w:val="0"/>
        </w:rPr>
      </w:pPr>
      <w:r>
        <w:rPr>
          <w:rtl w:val="0"/>
          <w:lang w:val="en-US"/>
        </w:rPr>
        <w:t>University of Pennsylvania, Philadelphia PA  (August 1995)</w:t>
      </w: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Bachelor of Science in Nursing</w:t>
      </w:r>
    </w:p>
    <w:p>
      <w:pPr>
        <w:pStyle w:val="Body"/>
        <w:ind w:firstLine="720"/>
        <w:rPr>
          <w:rtl w:val="0"/>
        </w:rPr>
      </w:pPr>
      <w:r>
        <w:rPr>
          <w:rtl w:val="0"/>
          <w:lang w:val="en-US"/>
        </w:rPr>
        <w:t>Fairleigh Dickinson University, Teaneck, NJ (May 1992)</w:t>
      </w: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Microbiology, Anatomy, and Statistics</w:t>
      </w:r>
    </w:p>
    <w:p>
      <w:pPr>
        <w:pStyle w:val="Body"/>
        <w:ind w:firstLine="720"/>
        <w:rPr>
          <w:rtl w:val="0"/>
        </w:rPr>
      </w:pPr>
      <w:r>
        <w:rPr>
          <w:rtl w:val="0"/>
          <w:lang w:val="en-US"/>
        </w:rPr>
        <w:t>University of California Los Angeles, Los Angeles, California (1991)</w:t>
      </w: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Bachelor of Science Degree in Human Resources, Early Childhood Special Education</w:t>
      </w:r>
    </w:p>
    <w:p>
      <w:pPr>
        <w:pStyle w:val="Body"/>
        <w:ind w:firstLine="720"/>
        <w:rPr>
          <w:u w:val="single"/>
        </w:rPr>
      </w:pPr>
      <w:r>
        <w:rPr>
          <w:u w:val="single"/>
          <w:rtl w:val="0"/>
          <w:lang w:val="en-US"/>
        </w:rPr>
        <w:t>Minor in Biology</w:t>
      </w:r>
    </w:p>
    <w:p>
      <w:pPr>
        <w:pStyle w:val="Body"/>
        <w:rPr>
          <w:rtl w:val="0"/>
        </w:rPr>
      </w:pPr>
      <w:r>
        <w:rPr>
          <w:rtl w:val="0"/>
          <w:lang w:val="en-US"/>
        </w:rPr>
        <w:t>University of Delaware, Newark, Delaware (June 1990)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Employment Experience</w:t>
      </w:r>
    </w:p>
    <w:p>
      <w:pPr>
        <w:pStyle w:val="Body"/>
        <w:rPr>
          <w:u w:val="single"/>
        </w:rPr>
      </w:pPr>
      <w:r>
        <w:rPr>
          <w:rFonts w:ascii="Cambria" w:cs="Cambria" w:hAnsi="Cambria" w:eastAsia="Cambria"/>
          <w:i w:val="1"/>
          <w:iCs w:val="1"/>
          <w:rtl w:val="0"/>
        </w:rPr>
        <w:t>July-August 2012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 and 2013</w:t>
        <w:tab/>
      </w:r>
      <w:r>
        <w:rPr>
          <w:u w:val="single"/>
          <w:rtl w:val="0"/>
          <w:lang w:val="es-ES_tradnl"/>
        </w:rPr>
        <w:t>Camp Wicosuta</w:t>
      </w:r>
    </w:p>
    <w:p>
      <w:pPr>
        <w:pStyle w:val="Body"/>
        <w:ind w:left="720" w:firstLine="0"/>
        <w:rPr>
          <w:rtl w:val="0"/>
        </w:rPr>
      </w:pPr>
      <w:r>
        <w:rPr>
          <w:rtl w:val="0"/>
          <w:lang w:val="en-US"/>
        </w:rPr>
        <w:t>Pediatric nurse and nurse practitioner in an all girls residential camp in New Hampshire</w:t>
      </w:r>
    </w:p>
    <w:p>
      <w:pPr>
        <w:pStyle w:val="Body"/>
        <w:rPr>
          <w:u w:val="single"/>
          <w:rtl w:val="0"/>
        </w:rPr>
      </w:pPr>
      <w:r>
        <w:rPr>
          <w:rFonts w:ascii="Cambria" w:cs="Cambria" w:hAnsi="Cambria" w:eastAsia="Cambria"/>
          <w:i w:val="1"/>
          <w:iCs w:val="1"/>
          <w:rtl w:val="0"/>
        </w:rPr>
        <w:t>August 1998- present</w:t>
      </w:r>
      <w:r>
        <w:rPr>
          <w:rtl w:val="0"/>
        </w:rPr>
        <w:t xml:space="preserve">                </w:t>
      </w:r>
      <w:r>
        <w:rPr>
          <w:u w:val="single"/>
          <w:rtl w:val="0"/>
        </w:rPr>
        <w:t>Children</w:t>
      </w:r>
      <w:r>
        <w:rPr>
          <w:u w:val="single"/>
          <w:rtl w:val="0"/>
          <w:lang w:val="fr-FR"/>
        </w:rPr>
        <w:t>’</w:t>
      </w:r>
      <w:r>
        <w:rPr>
          <w:u w:val="single"/>
          <w:rtl w:val="0"/>
          <w:lang w:val="en-US"/>
        </w:rPr>
        <w:t>s Hospital of Denver</w:t>
      </w:r>
    </w:p>
    <w:p>
      <w:pPr>
        <w:pStyle w:val="Body"/>
        <w:ind w:left="720" w:firstLine="0"/>
        <w:rPr>
          <w:rtl w:val="0"/>
        </w:rPr>
      </w:pPr>
      <w:r>
        <w:rPr>
          <w:rtl w:val="0"/>
          <w:lang w:val="en-US"/>
        </w:rPr>
        <w:t xml:space="preserve">Pediatric nurse practitioner in the urgent care setting and emergency department.  </w:t>
      </w:r>
    </w:p>
    <w:p>
      <w:pPr>
        <w:pStyle w:val="Body"/>
        <w:rPr>
          <w:u w:val="single"/>
        </w:rPr>
      </w:pPr>
      <w:r>
        <w:rPr>
          <w:rFonts w:ascii="Cambria" w:cs="Cambria" w:hAnsi="Cambria" w:eastAsia="Cambria"/>
          <w:i w:val="1"/>
          <w:iCs w:val="1"/>
          <w:rtl w:val="0"/>
          <w:lang w:val="en-US"/>
        </w:rPr>
        <w:t>January 1998- May 2002</w:t>
      </w:r>
      <w:r>
        <w:rPr>
          <w:rtl w:val="0"/>
        </w:rPr>
        <w:t xml:space="preserve">          </w:t>
      </w:r>
      <w:r>
        <w:rPr>
          <w:u w:val="single"/>
          <w:rtl w:val="0"/>
          <w:lang w:val="en-US"/>
        </w:rPr>
        <w:t>Rocky Mountain Youth Pediatrics</w:t>
      </w:r>
    </w:p>
    <w:p>
      <w:pPr>
        <w:pStyle w:val="Body"/>
        <w:ind w:firstLine="720"/>
        <w:rPr>
          <w:rtl w:val="0"/>
        </w:rPr>
      </w:pPr>
      <w:r>
        <w:rPr>
          <w:rtl w:val="0"/>
          <w:lang w:val="en-US"/>
        </w:rPr>
        <w:t xml:space="preserve">Pediatric nurse practitioner  in primary care setting.  </w:t>
      </w:r>
    </w:p>
    <w:p>
      <w:pPr>
        <w:pStyle w:val="Body"/>
        <w:rPr>
          <w:u w:val="single"/>
          <w:rtl w:val="0"/>
        </w:rPr>
      </w:pPr>
      <w:r>
        <w:rPr>
          <w:rFonts w:ascii="Cambria" w:cs="Cambria" w:hAnsi="Cambria" w:eastAsia="Cambria"/>
          <w:i w:val="1"/>
          <w:iCs w:val="1"/>
          <w:rtl w:val="0"/>
          <w:lang w:val="en-US"/>
        </w:rPr>
        <w:t>January 1999- January 2004</w:t>
      </w:r>
      <w:r>
        <w:rPr>
          <w:rtl w:val="0"/>
        </w:rPr>
        <w:t xml:space="preserve">    </w:t>
      </w:r>
      <w:r>
        <w:rPr>
          <w:u w:val="single"/>
          <w:rtl w:val="0"/>
          <w:lang w:val="en-US"/>
        </w:rPr>
        <w:t>Evergreen Pediatrics</w:t>
      </w:r>
    </w:p>
    <w:p>
      <w:pPr>
        <w:pStyle w:val="Body"/>
        <w:ind w:firstLine="720"/>
        <w:rPr>
          <w:rtl w:val="0"/>
        </w:rPr>
      </w:pPr>
      <w:r>
        <w:rPr>
          <w:rtl w:val="0"/>
          <w:lang w:val="en-US"/>
        </w:rPr>
        <w:t>Pediatric nurse practitioner  in the primary care setting.</w:t>
      </w:r>
    </w:p>
    <w:p>
      <w:pPr>
        <w:pStyle w:val="Body"/>
        <w:rPr>
          <w:u w:val="single"/>
        </w:rPr>
      </w:pPr>
      <w:r>
        <w:rPr>
          <w:rFonts w:ascii="Cambria" w:cs="Cambria" w:hAnsi="Cambria" w:eastAsia="Cambria"/>
          <w:i w:val="1"/>
          <w:iCs w:val="1"/>
          <w:rtl w:val="0"/>
          <w:lang w:val="en-US"/>
        </w:rPr>
        <w:t>February 1997- January 1998</w:t>
      </w:r>
      <w:r>
        <w:rPr>
          <w:rtl w:val="0"/>
        </w:rPr>
        <w:t xml:space="preserve">  </w:t>
      </w:r>
      <w:r>
        <w:rPr>
          <w:u w:val="single"/>
          <w:rtl w:val="0"/>
        </w:rPr>
        <w:t>Nurse Manager, Niteline</w:t>
      </w:r>
    </w:p>
    <w:p>
      <w:pPr>
        <w:pStyle w:val="Body"/>
        <w:ind w:left="720" w:firstLine="0"/>
        <w:rPr>
          <w:rtl w:val="0"/>
        </w:rPr>
      </w:pPr>
      <w:r>
        <w:rPr>
          <w:rtl w:val="0"/>
          <w:lang w:val="en-US"/>
        </w:rPr>
        <w:t>Providing nursing support for a new on call service, including orientation, education, and use of the protocol book, and scheduling.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i w:val="1"/>
          <w:iCs w:val="1"/>
          <w:rtl w:val="0"/>
          <w:lang w:val="en-US"/>
        </w:rPr>
        <w:t>August 1995-January 1998</w:t>
      </w:r>
      <w:r>
        <w:rPr>
          <w:rtl w:val="0"/>
        </w:rPr>
        <w:t xml:space="preserve">  </w:t>
      </w:r>
      <w:r>
        <w:rPr>
          <w:u w:val="single"/>
          <w:rtl w:val="0"/>
          <w:lang w:val="en-US"/>
        </w:rPr>
        <w:t>St. Francis Pediatric Center</w:t>
      </w:r>
      <w:r>
        <w:rPr>
          <w:rtl w:val="0"/>
        </w:rPr>
        <w:t xml:space="preserve"> </w:t>
      </w:r>
    </w:p>
    <w:p>
      <w:pPr>
        <w:pStyle w:val="Body"/>
        <w:ind w:left="720" w:firstLine="0"/>
        <w:rPr>
          <w:rtl w:val="0"/>
        </w:rPr>
      </w:pPr>
      <w:r>
        <w:rPr>
          <w:rtl w:val="0"/>
          <w:lang w:val="en-US"/>
        </w:rPr>
        <w:t>Pediatric nurse practitioner in the primary care setting.  Developed a phone triage book and a patient education file.</w:t>
      </w:r>
    </w:p>
    <w:p>
      <w:pPr>
        <w:pStyle w:val="Body"/>
        <w:rPr>
          <w:rFonts w:ascii="Cambria" w:cs="Cambria" w:hAnsi="Cambria" w:eastAsia="Cambria"/>
          <w:i w:val="1"/>
          <w:iCs w:val="1"/>
        </w:rPr>
      </w:pPr>
    </w:p>
    <w:p>
      <w:pPr>
        <w:pStyle w:val="Body"/>
        <w:ind w:left="2160" w:firstLine="0"/>
        <w:rPr>
          <w:rtl w:val="0"/>
        </w:rPr>
      </w:pPr>
      <w:r>
        <w:rPr>
          <w:rtl w:val="0"/>
          <w:lang w:val="es-ES_tradnl"/>
        </w:rPr>
        <w:t>Elizabeth Bryre Carroll Kaleugher, C.P.N.P</w:t>
      </w:r>
    </w:p>
    <w:p>
      <w:pPr>
        <w:pStyle w:val="Body"/>
        <w:ind w:left="2160" w:firstLine="0"/>
        <w:rPr>
          <w:rtl w:val="0"/>
        </w:rPr>
      </w:pPr>
      <w:r>
        <w:rPr>
          <w:rtl w:val="0"/>
          <w:lang w:val="de-DE"/>
        </w:rPr>
        <w:t>413 Aspen Place</w:t>
      </w:r>
    </w:p>
    <w:p>
      <w:pPr>
        <w:pStyle w:val="Body"/>
        <w:ind w:left="2160" w:firstLine="0"/>
        <w:rPr>
          <w:rtl w:val="0"/>
        </w:rPr>
      </w:pPr>
      <w:r>
        <w:rPr>
          <w:rtl w:val="0"/>
          <w:lang w:val="da-DK"/>
        </w:rPr>
        <w:t>Golden, CO  80403</w:t>
      </w:r>
    </w:p>
    <w:p>
      <w:pPr>
        <w:pStyle w:val="Body"/>
        <w:ind w:left="2160" w:firstLine="0"/>
        <w:rPr>
          <w:rtl w:val="0"/>
        </w:rPr>
      </w:pPr>
      <w:r>
        <w:rPr>
          <w:rtl w:val="0"/>
        </w:rPr>
        <w:t xml:space="preserve">303-549-4752 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"mailto:elizgolden1@gmail.com"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elizgolden1@gmail.com</w:t>
      </w:r>
      <w:r>
        <w:rPr/>
        <w:fldChar w:fldCharType="end" w:fldLock="0"/>
      </w:r>
    </w:p>
    <w:p>
      <w:pPr>
        <w:pStyle w:val="Body"/>
        <w:ind w:left="2160" w:firstLine="0"/>
        <w:rPr>
          <w:rtl w:val="0"/>
        </w:rPr>
      </w:pPr>
    </w:p>
    <w:p>
      <w:pPr>
        <w:pStyle w:val="Body"/>
        <w:ind w:left="2160" w:firstLine="0"/>
        <w:rPr>
          <w:rtl w:val="0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Employment Experience continued</w:t>
      </w:r>
    </w:p>
    <w:p>
      <w:pPr>
        <w:pStyle w:val="Body"/>
        <w:rPr>
          <w:u w:val="single"/>
          <w:rtl w:val="0"/>
        </w:rPr>
      </w:pPr>
      <w:r>
        <w:rPr>
          <w:rFonts w:ascii="Cambria" w:cs="Cambria" w:hAnsi="Cambria" w:eastAsia="Cambria"/>
          <w:i w:val="1"/>
          <w:iCs w:val="1"/>
          <w:rtl w:val="0"/>
          <w:lang w:val="en-US"/>
        </w:rPr>
        <w:t>May 1992- September 1994</w:t>
      </w:r>
      <w:r>
        <w:rPr>
          <w:rtl w:val="0"/>
        </w:rPr>
        <w:t xml:space="preserve">   </w:t>
      </w:r>
      <w:r>
        <w:rPr>
          <w:u w:val="single"/>
          <w:rtl w:val="0"/>
          <w:lang w:val="en-US"/>
        </w:rPr>
        <w:t>The Children</w:t>
      </w:r>
      <w:r>
        <w:rPr>
          <w:u w:val="single"/>
          <w:rtl w:val="0"/>
          <w:lang w:val="fr-FR"/>
        </w:rPr>
        <w:t>’</w:t>
      </w:r>
      <w:r>
        <w:rPr>
          <w:u w:val="single"/>
          <w:rtl w:val="0"/>
          <w:lang w:val="en-US"/>
        </w:rPr>
        <w:t>s Hospital of Philadelphia</w:t>
      </w:r>
    </w:p>
    <w:p>
      <w:pPr>
        <w:pStyle w:val="Body"/>
        <w:ind w:firstLine="720"/>
        <w:rPr>
          <w:rtl w:val="0"/>
        </w:rPr>
      </w:pPr>
      <w:r>
        <w:rPr>
          <w:rtl w:val="0"/>
          <w:lang w:val="en-US"/>
        </w:rPr>
        <w:t xml:space="preserve">Nursing care  to children and their families in a 20 bed cardiac ICU. 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Other Professional Experience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V</w:t>
      </w:r>
      <w:r>
        <w:rPr>
          <w:rtl w:val="0"/>
          <w:lang w:val="nl-NL"/>
        </w:rPr>
        <w:t xml:space="preserve">olunteer: 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Operation Smile</w:t>
      </w:r>
      <w:r>
        <w:rPr>
          <w:rtl w:val="0"/>
          <w:lang w:val="en-US"/>
        </w:rPr>
        <w:t>:  Pre and post op care and screening for cleft lip and palate surgery:</w:t>
        <w:tab/>
        <w:tab/>
      </w:r>
    </w:p>
    <w:p>
      <w:pPr>
        <w:pStyle w:val="Body"/>
        <w:ind w:left="2160" w:firstLine="720"/>
        <w:rPr>
          <w:rtl w:val="0"/>
        </w:rPr>
      </w:pPr>
      <w:r>
        <w:rPr>
          <w:rtl w:val="0"/>
          <w:lang w:val="en-US"/>
        </w:rPr>
        <w:t xml:space="preserve"> Lian, Thailand  (February 1998)</w:t>
      </w:r>
    </w:p>
    <w:p>
      <w:pPr>
        <w:pStyle w:val="Body"/>
        <w:ind w:left="2160" w:firstLine="720"/>
        <w:rPr>
          <w:rtl w:val="0"/>
        </w:rPr>
      </w:pPr>
      <w:r>
        <w:rPr>
          <w:rtl w:val="0"/>
        </w:rPr>
        <w:t xml:space="preserve"> Mombassa, Kenya  (October 1997)</w:t>
      </w:r>
    </w:p>
    <w:p>
      <w:pPr>
        <w:pStyle w:val="Body"/>
        <w:rPr>
          <w:rtl w:val="0"/>
        </w:rPr>
      </w:pPr>
      <w:r>
        <w:rPr>
          <w:rtl w:val="0"/>
        </w:rPr>
        <w:tab/>
        <w:tab/>
        <w:tab/>
        <w:tab/>
        <w:t xml:space="preserve"> Lucena, Phi</w:t>
      </w:r>
      <w:r>
        <w:rPr>
          <w:rtl w:val="0"/>
          <w:lang w:val="en-US"/>
        </w:rPr>
        <w:t>l</w:t>
      </w:r>
      <w:r>
        <w:rPr>
          <w:rtl w:val="0"/>
        </w:rPr>
        <w:t>ip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ines  (February 19</w:t>
      </w:r>
      <w:r>
        <w:rPr>
          <w:rtl w:val="0"/>
          <w:lang w:val="en-US"/>
        </w:rPr>
        <w:t>9</w:t>
      </w:r>
      <w:r>
        <w:rPr>
          <w:rtl w:val="0"/>
          <w:lang w:val="en-US"/>
        </w:rPr>
        <w:t>4, 1995, and 1996)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i w:val="1"/>
          <w:iCs w:val="1"/>
          <w:rtl w:val="0"/>
          <w:lang w:val="nl-NL"/>
        </w:rPr>
        <w:t>Volunteer:Children</w:t>
      </w:r>
      <w:r>
        <w:rPr>
          <w:rFonts w:ascii="Cambria" w:cs="Cambria" w:hAnsi="Cambria" w:eastAsia="Cambria"/>
          <w:i w:val="1"/>
          <w:iCs w:val="1"/>
          <w:rtl w:val="0"/>
          <w:lang w:val="fr-FR"/>
        </w:rPr>
        <w:t>’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s Hospital of Philadelphia Home Health</w:t>
      </w:r>
      <w:r>
        <w:rPr>
          <w:rtl w:val="0"/>
          <w:lang w:val="en-US"/>
        </w:rPr>
        <w:t xml:space="preserve">  (September 1993-                                      August 1995) provided health screening, immunizations and education to homeless children and their families.</w:t>
      </w:r>
    </w:p>
    <w:p>
      <w:pPr>
        <w:pStyle w:val="Body"/>
        <w:rPr>
          <w:rFonts w:ascii="Cambria" w:cs="Cambria" w:hAnsi="Cambria" w:eastAsia="Cambria"/>
          <w:i w:val="1"/>
          <w:iCs w:val="1"/>
        </w:rPr>
      </w:pPr>
      <w:r>
        <w:rPr>
          <w:rFonts w:ascii="Cambria" w:cs="Cambria" w:hAnsi="Cambria" w:eastAsia="Cambria"/>
          <w:i w:val="1"/>
          <w:iCs w:val="1"/>
          <w:rtl w:val="0"/>
          <w:lang w:val="en-US"/>
        </w:rPr>
        <w:t>Volunteer:A.I Dupont Institute (September 1987-May 1988)  Provided  help in aquatic physical therapy, feeding and playing games.</w:t>
      </w:r>
    </w:p>
    <w:p>
      <w:pPr>
        <w:pStyle w:val="Body"/>
        <w:rPr>
          <w:rFonts w:ascii="Cambria" w:cs="Cambria" w:hAnsi="Cambria" w:eastAsia="Cambria"/>
          <w:i w:val="1"/>
          <w:iCs w:val="1"/>
        </w:rPr>
      </w:pPr>
    </w:p>
    <w:p>
      <w:pPr>
        <w:pStyle w:val="Body"/>
        <w:rPr>
          <w:rFonts w:ascii="Cambria" w:cs="Cambria" w:hAnsi="Cambria" w:eastAsia="Cambria"/>
          <w:i w:val="1"/>
          <w:iCs w:val="1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en-US"/>
        </w:rPr>
        <w:t>Professional Certification</w:t>
      </w:r>
    </w:p>
    <w:p>
      <w:pPr>
        <w:pStyle w:val="Body"/>
        <w:rPr>
          <w:rFonts w:ascii="Cambria" w:cs="Cambria" w:hAnsi="Cambria" w:eastAsia="Cambria"/>
          <w:i w:val="1"/>
          <w:iCs w:val="1"/>
        </w:rPr>
      </w:pPr>
      <w:r>
        <w:rPr>
          <w:rFonts w:ascii="Cambria" w:cs="Cambria" w:hAnsi="Cambria" w:eastAsia="Cambria"/>
          <w:i w:val="1"/>
          <w:iCs w:val="1"/>
          <w:rtl w:val="0"/>
          <w:lang w:val="en-US"/>
        </w:rPr>
        <w:t xml:space="preserve">Certified Pediatric Nurse Practitioner </w:t>
      </w:r>
    </w:p>
    <w:p>
      <w:pPr>
        <w:pStyle w:val="Body"/>
        <w:rPr>
          <w:rFonts w:ascii="Cambria" w:cs="Cambria" w:hAnsi="Cambria" w:eastAsia="Cambria"/>
          <w:i w:val="1"/>
          <w:iCs w:val="1"/>
        </w:rPr>
      </w:pPr>
      <w:r>
        <w:rPr>
          <w:rFonts w:ascii="Cambria" w:cs="Cambria" w:hAnsi="Cambria" w:eastAsia="Cambria"/>
          <w:i w:val="1"/>
          <w:iCs w:val="1"/>
          <w:rtl w:val="0"/>
          <w:lang w:val="en-US"/>
        </w:rPr>
        <w:t>CPR and PALS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en-US"/>
        </w:rPr>
        <w:t>References and more details upon request.</w:t>
      </w:r>
    </w:p>
    <w:p>
      <w:pPr>
        <w:pStyle w:val="Body"/>
        <w:rPr>
          <w:rtl w:val="0"/>
        </w:rPr>
      </w:pPr>
      <w:r>
        <w:rPr>
          <w:rtl w:val="0"/>
        </w:rPr>
        <w:tab/>
        <w:tab/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tl w:val="0"/>
        </w:rPr>
        <w:tab/>
        <w:tab/>
        <w:tab/>
        <w:tab/>
      </w:r>
    </w:p>
    <w:p>
      <w:pPr>
        <w:pStyle w:val="Body"/>
        <w:rPr>
          <w:rtl w:val="0"/>
        </w:rPr>
      </w:pPr>
    </w:p>
    <w:p>
      <w:pPr>
        <w:pStyle w:val="Body"/>
      </w:pPr>
      <w:r>
        <w:rPr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0" w:right="1440" w:bottom="36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